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4" w:rsidRPr="00270D04" w:rsidRDefault="00270D04" w:rsidP="00270D0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D04"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270D04" w:rsidRPr="00270D04" w:rsidRDefault="00270D04" w:rsidP="00270D0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D04">
        <w:rPr>
          <w:rFonts w:ascii="Times New Roman" w:eastAsia="Calibri" w:hAnsi="Times New Roman" w:cs="Times New Roman"/>
          <w:b/>
          <w:bCs/>
          <w:sz w:val="24"/>
          <w:szCs w:val="24"/>
        </w:rPr>
        <w:t>за електронна комуникация между учителите и родителите в Основно училище „Христо Смирненски“, град Пазарджик.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С тези Правила се уреждат условията за задължителна комуникация между членовете на педагогическия персонал (наричан за краткост „учители“) на Основно училище „Христо Смирненски“, град Пазарджик, от една страна, и родителите на учениците, които се обучават в училището, от друга.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1.Комуникацията между учителите и родителите може да се извършва по няколко различни начина, като за електронна се смята комуникацията, извършвана със средствата на интернет (имейл, социални мрежи, интернет сайтове, електронен дневник и др.). Освен по електронен път, част от комуникацията може да се извършва по телефона, устно или чрез писма и съобщения на хартиен носител, носещи подпис (при нужда и печат) на подателя.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2.Целта на комуникацията между родителите и учителите е те да могат, общувайки, да създадат оптимални условия за развитието на ученика в училище.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3.Основно училище „Христо Смирненски“ има един основен канал за електронна комуникация – това е електронният дневник </w:t>
      </w:r>
      <w:hyperlink r:id="rId5" w:history="1">
        <w:r w:rsidRPr="00270D0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en-US"/>
          </w:rPr>
          <w:t>www.shkolo.bg</w:t>
        </w:r>
      </w:hyperlink>
      <w:r w:rsidRPr="00270D0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70D04">
        <w:rPr>
          <w:rFonts w:ascii="Times New Roman" w:eastAsia="Calibri" w:hAnsi="Times New Roman" w:cs="Times New Roman"/>
          <w:sz w:val="24"/>
          <w:szCs w:val="24"/>
        </w:rPr>
        <w:t>(наричан за краткост „електронен дневник“ или „Школо“)</w:t>
      </w:r>
      <w:r w:rsidRPr="00270D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и два допълнителни – по имейл и в доброволно създадени секретни групи в социалната мрежа </w:t>
      </w:r>
      <w:hyperlink r:id="rId6" w:history="1">
        <w:r w:rsidRPr="00270D04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  <w:lang w:val="en-US"/>
          </w:rPr>
          <w:t>www.facebook.com</w:t>
        </w:r>
      </w:hyperlink>
      <w:r w:rsidRPr="00270D0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4.Общуването чрез електронния дневник има нормативен и </w:t>
      </w:r>
      <w:proofErr w:type="spellStart"/>
      <w:r w:rsidRPr="00270D04">
        <w:rPr>
          <w:rFonts w:ascii="Times New Roman" w:eastAsia="Calibri" w:hAnsi="Times New Roman" w:cs="Times New Roman"/>
          <w:sz w:val="24"/>
          <w:szCs w:val="24"/>
        </w:rPr>
        <w:t>облигаторен</w:t>
      </w:r>
      <w:proofErr w:type="spellEnd"/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 характер както за учителите, така и за родителите, и е уредено в Закона за училищното и предучилищното образование (ЗПУО) на Република България и в Наредба номер 8 от 11.08.2016 г. за информацията и документите за системата на училищното и предучилищното образование. С въвеждането на електронен дневник ОУ „Х. Смирненски“ прекратява общуването с родителите чрез хартиени дневници и хартиени ученически книжки („бележници“). Личните карти на учениците на хартиен носител, служещи за установяване на тяхната самоличност, остават задължителни.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5. Училището, в лицето на класните ръководители, директора и системния администратор, се задължава да информира устно и при нужда да съдейства на учителите и родителите при тяхната регистрация в електронния дневник.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6.Във връзка с точка 4 от настоящите Правила всички учители и родители на ученици от ОУ „Х. Смирненски“, гр. Пазарджик, са длъжни да се регистрират в електронния дневник със собствен валиден имейл и мобилен телефон. За учителите това трябва да се извърши в деня на постъпването им на работа в училището, а за родителите – в деня на постъпване на детето им в училището.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7.Електронният дневник е система, чрез която се обменя информация за следните обстоятелства: оценки на ученика, отсъствия на ученика, отзиви за поведението му, график на класните и контролните работи, седмични консултации, извършени дейности по подкрепа, проведени родителски срещи, разписание на учебните часове през седмицата, теми на взетите учебни занятия, санкции, бележки и годишни резултати от обучението. Тази информация е видима само за родителя, за учителя по съответния предмет, за класния ръководител и за директора на </w:t>
      </w:r>
      <w:r>
        <w:rPr>
          <w:rFonts w:ascii="Times New Roman" w:eastAsia="Calibri" w:hAnsi="Times New Roman" w:cs="Times New Roman"/>
          <w:sz w:val="24"/>
          <w:szCs w:val="24"/>
        </w:rPr>
        <w:t>училището.</w:t>
      </w:r>
      <w:bookmarkStart w:id="0" w:name="_GoBack"/>
      <w:bookmarkEnd w:id="0"/>
      <w:r w:rsidRPr="00270D04">
        <w:rPr>
          <w:rFonts w:ascii="Times New Roman" w:eastAsia="Calibri" w:hAnsi="Times New Roman" w:cs="Times New Roman"/>
          <w:sz w:val="24"/>
          <w:szCs w:val="24"/>
        </w:rPr>
        <w:t>До нея нямат достъп други регистрирани родители, ученици, учители или нерегистрирани потребители.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8.Електронният дневник съдържа модул за обмяна на текстови съобщения, чрез които всички регистрирани потребители могат да общуват в частни или в групови дискусии само във връзка със и в интерес на учебния процес и събитията в училище с учебен или извънкласен характер. Всички съобщения (частни и групови) са видими само за участващите в тях. Участниците в дискусиите са задължени да спазват правилата за вежливо общуване. Не се допускат обидни думи и квалификации от никоя от страните, както и изразяване и насаждане на религиозни, расови, етнически, сексуални </w:t>
      </w:r>
      <w:r w:rsidRPr="00270D04">
        <w:rPr>
          <w:rFonts w:ascii="Times New Roman" w:eastAsia="Calibri" w:hAnsi="Times New Roman" w:cs="Times New Roman"/>
          <w:sz w:val="24"/>
          <w:szCs w:val="24"/>
        </w:rPr>
        <w:lastRenderedPageBreak/>
        <w:t>или политически пристрастия или омраза към група или индивид на базата на тяхната сексуалност, религия или етнос. Не се позволява разпращане на съобщения с рекламен характер или използване на модула за чат с личен характер.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 xml:space="preserve">9.Учителите са задължени, като използват възможностите на електронния дневник, да свеждат до знанието на родителите всяка информация, предвидена в ЗПУО и съответните наредби, относно успеха и поведението на тяхното дете, както и относно училищни събития и инициативи. За училищните събития и инициативи се допуска това да става и по телефона или чрез групите във </w:t>
      </w:r>
      <w:hyperlink r:id="rId7" w:history="1">
        <w:r w:rsidRPr="00270D0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www.facebook.com</w:t>
        </w:r>
      </w:hyperlink>
      <w:r w:rsidRPr="00270D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70D04">
        <w:rPr>
          <w:rFonts w:ascii="Times New Roman" w:eastAsia="Calibri" w:hAnsi="Times New Roman" w:cs="Times New Roman"/>
          <w:sz w:val="24"/>
          <w:szCs w:val="24"/>
        </w:rPr>
        <w:t>като се отчита доброволното членуване на родителите в тези групи и възможността някои от тях да не се информират редовно чрез социални мрежи.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10.Родителите следва да се информират за събитията в училище поне веднъж дневно посредством електронния дневник. За броя и времето на техните посещения в електронния дневник се води статистика, която е видима за учителя, класния ръководител и директора на училището и се пази в срок, предвиден в Наредба номер 8 на МОН от 11.08.2016 г.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11.Учителите въвеждат проведените индивидуални или групови консултации в модул „Подкрепа“. Модулът ще се използва за тази цел до изработване от страна на „Школо“ на специален модул „Консултации“.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12.Училището не носи отговорност в случаи, в които родителите не са проверили в „Школо“ публикувана информация за оценки, отсъствия или отзиви, както и информация за проведени консултации, дейности по подкрепа или други учебни и извънкласни дейности и събития и родителски срещи.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13.Във връзка с прилагането на § 38 от Закона за предучилищното и училищното образование и чл. 1а, ал. 4 от Закона за семейни помощи за деца, изискващи предоставяне по служебен път на информация за отсъствията на децата и учениците от МОН към Агенцията за социално подпомагане, ОУ „Х. Смирненски“, гр. Пазарджик, се задължава до пето (5-о) число на всеки месец да изпраща справка до Национална електронна информационна система за предучилищно и училищно образование (НЕИСПУО) за броя отсъствия на учениците за предходния месец на базата на предоставените официални документи (медицински и други бележки) от страна на родителите и учениците. При положение че ученикът не е предоставил нужния документ за оправдаване на отсъствията, те остават неизвинени („неуважени“) и се включват в автоматичната справка за МОН, генерирана автоматично от електронния дневник.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D04">
        <w:rPr>
          <w:rFonts w:ascii="Times New Roman" w:eastAsia="Calibri" w:hAnsi="Times New Roman" w:cs="Times New Roman"/>
          <w:sz w:val="24"/>
          <w:szCs w:val="24"/>
        </w:rPr>
        <w:t>14.Училището не е задължено да генерира справки, достъпни за генериране и от страна на родителите (ученическа книжка, или т.нар. „бележник“).</w:t>
      </w:r>
    </w:p>
    <w:p w:rsidR="00270D04" w:rsidRPr="00270D04" w:rsidRDefault="00270D04" w:rsidP="00270D0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887" w:rsidRDefault="00C72887"/>
    <w:sectPr w:rsidR="00C72887" w:rsidSect="0027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29"/>
    <w:rsid w:val="00126A29"/>
    <w:rsid w:val="00270D04"/>
    <w:rsid w:val="00C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http://www.shkol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2019-10-24T07:16:00Z</dcterms:created>
  <dcterms:modified xsi:type="dcterms:W3CDTF">2019-10-24T07:17:00Z</dcterms:modified>
</cp:coreProperties>
</file>