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AA" w:rsidRDefault="00C81D73" w:rsidP="00D8717B">
      <w:pPr>
        <w:spacing w:after="0" w:line="240" w:lineRule="auto"/>
        <w:ind w:right="-1283"/>
        <w:jc w:val="center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.6pt;height:34.4pt" fillcolor="#369" stroked="f">
            <v:shadow on="t" color="#b2b2b2" opacity="52429f" offset="3pt"/>
            <v:textpath style="font-family:&quot;Times New Roman&quot;;v-text-kern:t" trim="t" fitpath="t" string="    ОСНОВНО УЧИЛИЩЕ  “ХРИСТО СМИРНЕНСКИ”    ПАЗАРДЖИК       "/>
          </v:shape>
        </w:pict>
      </w: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</w:t>
      </w:r>
      <w:r>
        <w:rPr>
          <w:rFonts w:ascii="Times New Roman" w:eastAsia="Times New Roman" w:hAnsi="Times New Roman"/>
          <w:sz w:val="18"/>
          <w:szCs w:val="24"/>
          <w:lang w:eastAsia="bg-BG"/>
        </w:rPr>
        <w:sym w:font="Wingdings" w:char="F028"/>
      </w:r>
      <w:r>
        <w:rPr>
          <w:rFonts w:ascii="Times New Roman" w:eastAsia="Times New Roman" w:hAnsi="Times New Roman"/>
          <w:sz w:val="18"/>
          <w:szCs w:val="24"/>
          <w:lang w:eastAsia="bg-BG"/>
        </w:rPr>
        <w:t xml:space="preserve"> Директор:;GSM 0885671018;Е-mail: ouhrs.pz@abv.bg </w:t>
      </w:r>
    </w:p>
    <w:p w:rsidR="00FD0CAA" w:rsidRDefault="00FD0CAA" w:rsidP="00FD0CAA">
      <w:pPr>
        <w:keepNext/>
        <w:widowControl w:val="0"/>
        <w:tabs>
          <w:tab w:val="num" w:pos="0"/>
        </w:tabs>
        <w:suppressAutoHyphens/>
        <w:spacing w:before="200" w:after="120" w:line="240" w:lineRule="auto"/>
        <w:ind w:left="576" w:hanging="576"/>
        <w:jc w:val="center"/>
        <w:outlineLvl w:val="1"/>
        <w:rPr>
          <w:rFonts w:ascii="Liberation Sans" w:eastAsia="Microsoft YaHei" w:hAnsi="Liberation Sans" w:cs="Mangal" w:hint="eastAsia"/>
          <w:b/>
          <w:bCs/>
          <w:kern w:val="2"/>
          <w:sz w:val="32"/>
          <w:szCs w:val="32"/>
          <w:lang w:val="en-US" w:eastAsia="zh-CN" w:bidi="hi-IN"/>
        </w:rPr>
      </w:pPr>
      <w:r>
        <w:rPr>
          <w:rFonts w:ascii="Liberation Sans" w:eastAsia="Microsoft YaHei" w:hAnsi="Liberation Sans" w:cs="Mangal"/>
          <w:b/>
          <w:bCs/>
          <w:kern w:val="2"/>
          <w:sz w:val="32"/>
          <w:szCs w:val="32"/>
          <w:lang w:val="en-US" w:eastAsia="zh-CN" w:bidi="hi-IN"/>
        </w:rPr>
        <w:t>ЕТИЧЕН КОДЕКС НА УЧИЛИЩНАТА ОБЩНОСТ</w:t>
      </w:r>
    </w:p>
    <w:p w:rsidR="00FD0CAA" w:rsidRDefault="00FD0CAA" w:rsidP="00FD0CAA">
      <w:pPr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FD0CAA" w:rsidRDefault="00FD0CAA" w:rsidP="00FD0CAA">
      <w:pPr>
        <w:spacing w:after="0" w:line="240" w:lineRule="auto"/>
        <w:ind w:firstLine="705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bookmarkStart w:id="0" w:name="_Toc456958973"/>
      <w:bookmarkStart w:id="1" w:name="_Toc456959691"/>
      <w:bookmarkStart w:id="2" w:name="_Toc458068670"/>
      <w:bookmarkStart w:id="3" w:name="_Toc458159027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ВЪВЕДЕНИЕ</w:t>
      </w:r>
      <w:bookmarkEnd w:id="0"/>
      <w:bookmarkEnd w:id="1"/>
      <w:bookmarkEnd w:id="2"/>
      <w:bookmarkEnd w:id="3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Етичният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кодекс на училищната общност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представя стандартите за етично поведение на работещите с деца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специалисти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 сфер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ата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на образование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то 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регламентира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етичните правила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които следва да се прилагат при изпълнение на служебни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те им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задължения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и в ситуация на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конфликт на интереси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У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становява общи норми на поведение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.</w:t>
      </w:r>
      <w:proofErr w:type="gramEnd"/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FD0CAA" w:rsidRDefault="00FD0CAA" w:rsidP="00FD0C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</w:t>
      </w:r>
    </w:p>
    <w:p w:rsidR="00FD0CAA" w:rsidRDefault="00FD0CAA" w:rsidP="00FD0CA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ОСНОВНИ ПОЛОЖЕНИЯ</w:t>
      </w:r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Работещите с деца педагогически специалисти изпълняват своите функции, като се ръководят от основните човешки ценности и принципи: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1.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Детството е изключително важен период от живота на човека.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Семейството е най-естествената среда за развитието на детето.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Всяко дете притежава неповторима уникалност и стойност.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Чл. 4.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На всяко дете е гарантира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о правото на: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свобода на изразяване на мнение;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свобода на мисълта, съвестта и религия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формиране на собствени възгледи в право да ги изразява свободно;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Чл. 5.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Всяко дете има право на закрила срещу нарушаващите неговото достойнство методи на възпитание, физическо, психическо или друго насилие или форми на въздействие.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Чл. 6.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Всяко дете има право на закрила за нормалното му физическо, умствено, нравствено и социално развитие.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Чл. 7.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Всяко дете и всяко семейство заслужават да бъдат подпомогнати да развият пълния си потенциал.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Чл. 8.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Във всички случаи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следва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да се защитават по най-добър начин интересите на детето.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Чл. 9.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За в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сяко дете, попаднало в риск,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възниква спешна необходимост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от специална закрила за извеждането му от рисковата ситуация.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Чл. 10.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Децата с изявени дарби се ползват от мерките за специална закрила.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Чл. 11.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Работещите с деца трябва да притежават определени личностни, морални и социални качества.</w:t>
      </w:r>
      <w:proofErr w:type="gramEnd"/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FD0CAA" w:rsidRDefault="00FD0CAA" w:rsidP="00FD0CAA">
      <w:pPr>
        <w:spacing w:after="0" w:line="240" w:lineRule="auto"/>
        <w:ind w:firstLine="12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Раздел ІІ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МОРАЛНИ ОТГОВОРНОСТИ КЪМ ДЕТЕТО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12.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Педагогическата практика да се основава на съвременните знания за детското развитие и познаването на индивидуалните особености на всяко дете.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13.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се разбира и уважава уникалността на всяко дете.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14.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се има предвид специфичната уязвимост на всяко дете.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15.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се създава безопасна и здравословна среда, която стимулира социалното, емоционалното и физическото развитие на детето.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16.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се подкрепя правото на детето на свободно изразяване на мнение по всички въпроси от негов интерес.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lastRenderedPageBreak/>
        <w:t>Чл. 17.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се работи винаги в най-добрия интерес на детето.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18.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Да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осигурява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на децата с увреждания равни възможности за достъп до адекватни грижи и образование.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19.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не се участва в практики, които не зачитат достойнството на детето или са опасни и вредни за физическото и емоционално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му здраве и развитие.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20.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Да 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участва в практики, които дискриминират по някакъв начин децата на основата на раса, етнически произход, религия, пол, националност, език, способности или на базата на статуса, поведението или убежденията на родителите.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21.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Много добре да се познават и спазват законите и процедурите, защитаващи детето от насилие.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Да се познават симптомите на насилие над дете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физическо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, сексуално, вербално, емоционално малтретиране или занемаряване.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22.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При съмнение за малтретиране веднага да се уведомяват органите за закрила на детето и се проследява дали са предприети необходимите мерки.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23.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Когато друго лице изкаже подозрения за малтретиране на дете, следва да му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окаже пълно съдействие за предприемане на подходящи действия за закрила на детето.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24.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Когато постъпи информация за действия или ситуации, които заплашват здравето и сигурността на детето, незабавно се информират органите по закрила на детето.</w:t>
      </w:r>
      <w:proofErr w:type="gramEnd"/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FD0CAA" w:rsidRDefault="00FD0CAA" w:rsidP="00FD0CAA">
      <w:pPr>
        <w:spacing w:after="0" w:line="240" w:lineRule="auto"/>
        <w:ind w:firstLine="12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Раздел ІІІ</w:t>
      </w:r>
    </w:p>
    <w:p w:rsidR="00FD0CAA" w:rsidRDefault="00FD0CAA" w:rsidP="00FD0CAA">
      <w:pPr>
        <w:spacing w:after="0" w:line="240" w:lineRule="auto"/>
        <w:ind w:firstLine="12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МОРАЛНИ ОТГОВОРНОСТИ КЪМ СЕМЕЙСТВОТО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25.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Наша първостепенна отговорност е подпомагане на семейството при отглеждането и възпитанието на децата.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26.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Зачитане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достойнството на всяко семейство и неговата култура, обичаи, език и убеждения.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27.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Уважаване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ценностите на семейството при отглеждане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и възпитание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на децата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правото му да взема решения за своите деца.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28.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Информиране на семейството за всички решения, отнасящи се до детето.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Когато е възможно, родителите следва да се включват във вземането на такива решения.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29.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Зачитане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правото на семейството да бъде информирано за начина, по който се работи с детето.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30.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Информиране на родителите за изследователските проекти, включващи техните деца.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Не се позволява и не се допуска участие в изследвания, които по някакъв начин могат да застрашат здравето, образованието, развитието или благополучието на детето.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31.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не се използват служебните отношения със семейството за лично облагодетелстване.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не се влиза в отношения с членовете на семейството, които могат да навредят на ефективността на работата с детето.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32.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Осигуряване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конфиденциалност на информация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и зачитане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правото на семейството на личен живот с изключение на случаите на малтретиране и лоша грижа.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Това не важи в случаите, когато има основания да се счита, че благополучието на детето е в риск.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33.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Ангажименти по разработването на правила за опазване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поверителността на информацията, които да бъдат достъпни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задължителни за целия персонал и семействата.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Разкриването на поверителна информация за детето може да стане само с разрешение на семейството.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Това не важи в случаите на малтретиране и лоша грижа.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lastRenderedPageBreak/>
        <w:t>Чл. 34.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В случаите на конфликт между членовете на семейството да се работи открито, споделяйки наблюденията си за детето с цел всички включени страни да вземат информирано решение, като стриктно се въздържаме от вземане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страна в конфликта.</w:t>
      </w:r>
      <w:proofErr w:type="gramEnd"/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FD0CAA" w:rsidRDefault="00FD0CAA" w:rsidP="00FD0CAA">
      <w:pPr>
        <w:spacing w:after="0" w:line="240" w:lineRule="auto"/>
        <w:ind w:firstLine="12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IV</w:t>
      </w:r>
    </w:p>
    <w:p w:rsidR="00FD0CAA" w:rsidRDefault="00FD0CAA" w:rsidP="00FD0CAA">
      <w:pPr>
        <w:spacing w:after="0" w:line="240" w:lineRule="auto"/>
        <w:ind w:firstLine="12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МОРАЛНИ ВЗАИМООТНОШЕНИЯ С КОЛЕГИТЕ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35.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Изграждане и поддържане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отношения на уважение, доверие, сътрудничество и колегиалност.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36.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Обмяна на информация и ресурси, които имат отношение към благополучието и закрилата на правата на детето.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37.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Работа за утвърждаване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собствения и на колегите си авторитет, въздържайки се от действия, които биха уронили престижа на професията, и проява на нетърпимост към подобни действия.</w:t>
      </w:r>
      <w:proofErr w:type="gramEnd"/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FD0CAA" w:rsidRDefault="00FD0CAA" w:rsidP="00FD0CAA">
      <w:pPr>
        <w:spacing w:after="0" w:line="240" w:lineRule="auto"/>
        <w:ind w:firstLine="12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V</w:t>
      </w:r>
    </w:p>
    <w:p w:rsidR="00FD0CAA" w:rsidRDefault="00FD0CAA" w:rsidP="00FD0CAA">
      <w:pPr>
        <w:spacing w:after="0" w:line="240" w:lineRule="auto"/>
        <w:ind w:firstLine="120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МОРАЛНИ ОТГОВОРНОСТИ КЪМ ОБЩЕСТВОТО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38.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Предоставяне на висококачествени програми и услуги.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Няма да предлагаме услуги, за които не притежаваме компетентност, квалификация или ресурси и правоспособност.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39.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се работи за създаване на сигурна обществена среда, в която детето да получава адекватни здравни грижи, храна, подслон, възпитание и да живее без насилие.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40.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се работи за подобряване на сътрудничеството между организациите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както и за интердисциплинарното взаимодействие между професиите, които имат отношение към благополучието на децата и семейството.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41.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Да се оказва съдействие за повишаване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степента на разбиране на децата и техните нужди от обществото.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42.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 се работи за популяризиране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правата на децата, както и за повишаване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чувствителността на обществото към нарушаването им.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43.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Да се работи в подкрепа на законите и политиките, които подпомагат благополучието на децата и семействата им 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да се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противопоставя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е на тези, които го нарушават.</w:t>
      </w:r>
      <w:proofErr w:type="gramEnd"/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FD0CAA" w:rsidRDefault="00FD0CAA" w:rsidP="00FD0CAA">
      <w:pPr>
        <w:spacing w:after="0" w:line="240" w:lineRule="auto"/>
        <w:ind w:firstLine="120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bookmarkStart w:id="4" w:name="_Toc456958974"/>
      <w:bookmarkStart w:id="5" w:name="_Toc456959692"/>
      <w:bookmarkStart w:id="6" w:name="_Toc458068671"/>
      <w:bookmarkStart w:id="7" w:name="_Toc458159028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VI</w:t>
      </w:r>
      <w:bookmarkEnd w:id="4"/>
      <w:bookmarkEnd w:id="5"/>
      <w:bookmarkEnd w:id="6"/>
      <w:bookmarkEnd w:id="7"/>
    </w:p>
    <w:p w:rsidR="00FD0CAA" w:rsidRDefault="00FD0CAA" w:rsidP="00FD0CAA">
      <w:pPr>
        <w:spacing w:after="0" w:line="240" w:lineRule="auto"/>
        <w:ind w:left="1197" w:firstLine="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ВЗАИМООТНОШЕНИЯ С ОРГАНИЗАЦИОННИТЕ СТРУКТУРИ ОБЩИНА, РУО И МОН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44.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(1) Служителите </w:t>
      </w:r>
      <w:r>
        <w:rPr>
          <w:rFonts w:ascii="Times New Roman" w:eastAsia="Times New Roman" w:hAnsi="Times New Roman"/>
          <w:bCs/>
          <w:sz w:val="24"/>
          <w:szCs w:val="24"/>
          <w:lang w:val="en-GB"/>
        </w:rPr>
        <w:t>извършват своята дейност на най-високо ниво на компетентност в съответствие с професионалните критерии и поемат за решаване само такива задачи, за които са придобили необходимата квалификация.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(2) Служителят извършва административното обслужване законосъобразно, своевременно, точно, добросъвестно и безпристрастно.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(3) Служителят отговаря на поставените въпроси съобразно функциите, които изпълнява.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При необходимост той пренасочва въпросите към друг свой колега, притежаващ съответната компетентност.</w:t>
      </w:r>
      <w:proofErr w:type="gramEnd"/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FD0CAA" w:rsidRDefault="00FD0CAA" w:rsidP="00FD0CAA">
      <w:pPr>
        <w:spacing w:after="0" w:line="240" w:lineRule="auto"/>
        <w:ind w:firstLine="120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bookmarkStart w:id="8" w:name="_Toc456958975"/>
      <w:bookmarkStart w:id="9" w:name="_Toc456959693"/>
      <w:bookmarkStart w:id="10" w:name="_Toc458068672"/>
      <w:bookmarkStart w:id="11" w:name="_Toc458159029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VII</w:t>
      </w:r>
      <w:bookmarkEnd w:id="8"/>
      <w:bookmarkEnd w:id="9"/>
      <w:bookmarkEnd w:id="10"/>
      <w:bookmarkEnd w:id="11"/>
    </w:p>
    <w:p w:rsidR="00FD0CAA" w:rsidRDefault="00FD0CAA" w:rsidP="00FD0CAA">
      <w:pPr>
        <w:spacing w:after="0" w:line="240" w:lineRule="auto"/>
        <w:ind w:firstLine="120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bookmarkStart w:id="12" w:name="_Toc456958976"/>
      <w:bookmarkStart w:id="13" w:name="_Toc456959694"/>
      <w:bookmarkStart w:id="14" w:name="_Toc458068673"/>
      <w:bookmarkStart w:id="15" w:name="_Toc458159030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ПРОФЕСИОНАЛНО ПОВЕДЕНИЕ</w:t>
      </w:r>
      <w:bookmarkEnd w:id="12"/>
      <w:bookmarkEnd w:id="13"/>
      <w:bookmarkEnd w:id="14"/>
      <w:bookmarkEnd w:id="15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45.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Служителят не трябва да иска, приема или разпределя подаръци, дарения, хонорари, услуги или други облаги за себе си или семейството си, за близки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lastRenderedPageBreak/>
        <w:t>или колеги, които могат да доведат до пристрастност или да окажат влияние върху изпълнението на служебните му задължения, преценката или функциите му, или да бъдат възнаграждение за това.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46.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Служителят не трябва да позволява да бъде поставян или да изглежда поставен в положение на зависимост от когото и да било.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Той също не трябва да извършва работата си по начин, допускащ влияние от друг.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Чл. 47.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Служителят опазва повереното му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 имущество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с грижата на добър стопанин и не допуска използването му за лични цели.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Информира своевременно директора при загуба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та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или повредата му.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Чл. 48.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Служителят в изпълнение на заеманата длъжност трябва да осигури ефективно, компетентно и икономично използване на собствеността, средствата, услугите и финансовите източници, които са му поверени.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Те не трябва да бъдат използвани за лични цели или да бъдат предоставяни на трети лица, освен ако е изрично предвидено.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Чл. 49.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Служителят трябва да извършва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 необходимите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действия за защита на сигурността и поверителността на информацията, за която е отговорен или му е известна.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Използва документите в училището единствено по повод изпълнение на служебните си задължения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,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при 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строго 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спазване 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на 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правилата за защита на информацията.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Чл. 50.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Бившият служител не трябва да използва или да разкрива поверителна информация, получена от него по време на службата му, освен ако законно е упълномощен да го направи.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Чл. 51.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Бившите служители трябва да се въздържат от коментари или действия, които биха причинили загуба на доверие в образователната система, училищ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ната общност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или който и да е служител в системата.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left="1440"/>
        <w:jc w:val="both"/>
        <w:outlineLvl w:val="0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</w:p>
    <w:p w:rsidR="00FD0CAA" w:rsidRDefault="00FD0CAA" w:rsidP="00FD0CAA">
      <w:pPr>
        <w:widowControl w:val="0"/>
        <w:suppressAutoHyphens/>
        <w:spacing w:after="0" w:line="240" w:lineRule="auto"/>
        <w:ind w:left="1440"/>
        <w:jc w:val="center"/>
        <w:outlineLvl w:val="0"/>
        <w:rPr>
          <w:rFonts w:ascii="Liberation Serif" w:eastAsia="SimSun" w:hAnsi="Liberation Serif" w:cs="Mangal" w:hint="eastAsia"/>
          <w:b/>
          <w:kern w:val="2"/>
          <w:sz w:val="24"/>
          <w:szCs w:val="24"/>
          <w:lang w:val="en-US" w:eastAsia="zh-CN" w:bidi="hi-IN"/>
        </w:rPr>
      </w:pPr>
      <w:bookmarkStart w:id="16" w:name="_Toc456958977"/>
      <w:bookmarkStart w:id="17" w:name="_Toc456959695"/>
      <w:bookmarkStart w:id="18" w:name="_Toc458068674"/>
      <w:bookmarkStart w:id="19" w:name="_Toc458159031"/>
      <w:r>
        <w:rPr>
          <w:rFonts w:ascii="Liberation Serif" w:eastAsia="SimSun" w:hAnsi="Liberation Serif" w:cs="Mangal"/>
          <w:b/>
          <w:kern w:val="2"/>
          <w:sz w:val="24"/>
          <w:szCs w:val="24"/>
          <w:lang w:val="en-US" w:eastAsia="zh-CN" w:bidi="hi-IN"/>
        </w:rPr>
        <w:t>Раздел VIII</w:t>
      </w:r>
      <w:bookmarkEnd w:id="16"/>
      <w:bookmarkEnd w:id="17"/>
      <w:bookmarkEnd w:id="18"/>
      <w:bookmarkEnd w:id="19"/>
    </w:p>
    <w:p w:rsidR="00FD0CAA" w:rsidRDefault="00FD0CAA" w:rsidP="00FD0CAA">
      <w:pPr>
        <w:widowControl w:val="0"/>
        <w:suppressAutoHyphens/>
        <w:spacing w:after="0" w:line="240" w:lineRule="auto"/>
        <w:ind w:left="720" w:firstLine="720"/>
        <w:jc w:val="center"/>
        <w:outlineLvl w:val="0"/>
        <w:rPr>
          <w:rFonts w:ascii="Liberation Serif" w:eastAsia="SimSun" w:hAnsi="Liberation Serif" w:cs="Mangal" w:hint="eastAsia"/>
          <w:b/>
          <w:kern w:val="2"/>
          <w:sz w:val="24"/>
          <w:szCs w:val="24"/>
          <w:lang w:val="en-US" w:eastAsia="zh-CN" w:bidi="hi-IN"/>
        </w:rPr>
      </w:pPr>
      <w:bookmarkStart w:id="20" w:name="_Toc456958978"/>
      <w:bookmarkStart w:id="21" w:name="_Toc456959696"/>
      <w:bookmarkStart w:id="22" w:name="_Toc458068675"/>
      <w:bookmarkStart w:id="23" w:name="_Toc458159032"/>
      <w:r>
        <w:rPr>
          <w:rFonts w:ascii="Liberation Serif" w:eastAsia="SimSun" w:hAnsi="Liberation Serif" w:cs="Mangal"/>
          <w:b/>
          <w:kern w:val="2"/>
          <w:sz w:val="24"/>
          <w:szCs w:val="24"/>
          <w:lang w:val="en-US" w:eastAsia="zh-CN" w:bidi="hi-IN"/>
        </w:rPr>
        <w:t>КОНФЛИКТ НА ИНТЕРЕСИ</w:t>
      </w:r>
      <w:bookmarkEnd w:id="20"/>
      <w:bookmarkEnd w:id="21"/>
      <w:bookmarkEnd w:id="22"/>
      <w:bookmarkEnd w:id="23"/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bookmarkStart w:id="24" w:name="_Toc456958979"/>
      <w:bookmarkStart w:id="25" w:name="_Toc456959697"/>
      <w:bookmarkStart w:id="26" w:name="_Toc458068676"/>
      <w:bookmarkStart w:id="27" w:name="_Toc458159033"/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Чл. 52.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Конфликт на интереси възниква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 тогава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, когато служителят има личен интерес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и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 той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му влияе дотолкова, че пречи на безпристрастното и обективно вземане на решения или изпълнение на служебни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те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задължения.</w:t>
      </w:r>
      <w:bookmarkEnd w:id="24"/>
      <w:bookmarkEnd w:id="25"/>
      <w:bookmarkEnd w:id="26"/>
      <w:bookmarkEnd w:id="27"/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(1) С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л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ужителят може да извършва образователни услуги на ученици, които се обучават или ще полагат изпит в училището, в което преподава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,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след като декларира своята дейност пред директора.</w:t>
      </w:r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(2) С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л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ужителят не може да използва служебното си положение за лично и на семейството си облагодетелстване, давайки платени уроци по принуда.</w:t>
      </w:r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(3) Служителят трябва да избягва всякакви ситуации, които могат да доведат до конфликт на интереси. </w:t>
      </w: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При появяването на такъв конфликт той е длъжен да информира веднага ръководителя си.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(4) Служителят не трябва да допуска възможност друг служител да го постави в реален или предполагаем конфликт на интереси.</w:t>
      </w:r>
    </w:p>
    <w:p w:rsidR="00FD0CAA" w:rsidRDefault="00FD0CAA" w:rsidP="00FD0CAA">
      <w:pPr>
        <w:widowControl w:val="0"/>
        <w:suppressAutoHyphens/>
        <w:spacing w:after="24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(5) В случай на вече възникнал конфликт на интереси и само съобразно с нарежданията на ръководителя му служителят може да се оттегли от служебни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те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си задължения, които са причина за възникването на конфликта.</w:t>
      </w:r>
    </w:p>
    <w:p w:rsidR="00FD0CAA" w:rsidRDefault="00FD0CAA" w:rsidP="00FD0CAA">
      <w:pPr>
        <w:widowControl w:val="0"/>
        <w:suppressAutoHyphens/>
        <w:spacing w:after="240" w:line="240" w:lineRule="auto"/>
        <w:ind w:firstLine="720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</w:p>
    <w:p w:rsidR="00FD0CAA" w:rsidRDefault="00FD0CAA" w:rsidP="00FD0CAA">
      <w:pPr>
        <w:widowControl w:val="0"/>
        <w:suppressAutoHyphens/>
        <w:spacing w:after="0" w:line="240" w:lineRule="atLeast"/>
        <w:ind w:left="1440"/>
        <w:jc w:val="center"/>
        <w:outlineLvl w:val="0"/>
        <w:rPr>
          <w:rFonts w:ascii="Liberation Serif" w:eastAsia="SimSun" w:hAnsi="Liberation Serif" w:cs="Mangal" w:hint="eastAsia"/>
          <w:b/>
          <w:kern w:val="2"/>
          <w:sz w:val="24"/>
          <w:szCs w:val="24"/>
          <w:lang w:val="en-US" w:eastAsia="zh-CN" w:bidi="hi-IN"/>
        </w:rPr>
      </w:pPr>
      <w:bookmarkStart w:id="28" w:name="_Toc456958980"/>
      <w:bookmarkStart w:id="29" w:name="_Toc456959698"/>
      <w:bookmarkStart w:id="30" w:name="_Toc458068677"/>
      <w:bookmarkStart w:id="31" w:name="_Toc458159034"/>
      <w:r>
        <w:rPr>
          <w:rFonts w:ascii="Liberation Serif" w:eastAsia="SimSun" w:hAnsi="Liberation Serif" w:cs="Mangal"/>
          <w:b/>
          <w:kern w:val="2"/>
          <w:sz w:val="24"/>
          <w:szCs w:val="24"/>
          <w:lang w:val="en-US" w:eastAsia="zh-CN" w:bidi="hi-IN"/>
        </w:rPr>
        <w:t>Раздел IX</w:t>
      </w:r>
      <w:bookmarkEnd w:id="28"/>
      <w:bookmarkEnd w:id="29"/>
      <w:bookmarkEnd w:id="30"/>
      <w:bookmarkEnd w:id="31"/>
    </w:p>
    <w:p w:rsidR="00FD0CAA" w:rsidRDefault="00FD0CAA" w:rsidP="00FD0CAA">
      <w:pPr>
        <w:widowControl w:val="0"/>
        <w:suppressAutoHyphens/>
        <w:spacing w:after="0" w:line="240" w:lineRule="atLeast"/>
        <w:ind w:left="1440"/>
        <w:jc w:val="center"/>
        <w:outlineLvl w:val="0"/>
        <w:rPr>
          <w:rFonts w:ascii="Liberation Serif" w:eastAsia="SimSun" w:hAnsi="Liberation Serif" w:cs="Mangal" w:hint="eastAsia"/>
          <w:b/>
          <w:kern w:val="2"/>
          <w:sz w:val="24"/>
          <w:szCs w:val="24"/>
          <w:lang w:val="en-US" w:eastAsia="zh-CN" w:bidi="hi-IN"/>
        </w:rPr>
      </w:pPr>
      <w:bookmarkStart w:id="32" w:name="_Toc456958981"/>
      <w:bookmarkStart w:id="33" w:name="_Toc456959699"/>
      <w:bookmarkStart w:id="34" w:name="_Toc458068678"/>
      <w:bookmarkStart w:id="35" w:name="_Toc458159035"/>
      <w:r>
        <w:rPr>
          <w:rFonts w:ascii="Liberation Serif" w:eastAsia="SimSun" w:hAnsi="Liberation Serif" w:cs="Mangal"/>
          <w:b/>
          <w:kern w:val="2"/>
          <w:sz w:val="24"/>
          <w:szCs w:val="24"/>
          <w:lang w:val="en-US" w:eastAsia="zh-CN" w:bidi="hi-IN"/>
        </w:rPr>
        <w:t>КОМИСИЯ ПО ЕТИКА</w:t>
      </w:r>
      <w:bookmarkEnd w:id="32"/>
      <w:bookmarkEnd w:id="33"/>
      <w:bookmarkEnd w:id="34"/>
      <w:bookmarkEnd w:id="35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53.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(1) За спазването на Етичния кодекс и разрешаване на възникнали с приложението му казуси към училищната общност се създава Комисия по етика.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lastRenderedPageBreak/>
        <w:t>(2) Членовете се избират от Педагогическия съвет за срок от три години.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(3) Комисията се избира в срок до един месец след утвърждаването на Етичния кодекс от Педагогическия съвет.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Чл. 54.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(1) Комисията по етика:</w:t>
      </w:r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*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разглежда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сигнали, свързани със спазването на този кодекс</w:t>
      </w:r>
      <w:r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*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дава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задължителни тълкувания на Етичния кодекс.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(2) Комисията по етика приема Правилник за дейността си, който се утвърждава на заседание на Педагогическия съвет.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Чл.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55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Всеки заинтересован член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на училищната общност има право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да внесе сигнал в Комисията по етика.</w:t>
      </w:r>
      <w:proofErr w:type="gramEnd"/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л.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57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(1) Комисията по етика разглежда постъпилите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сигнали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и се произнася с мотивирано становище най-късно в тримесечен срок от постъпването им.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(2) При установено неспазване на този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кодекс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Комисията налага санкция.</w:t>
      </w:r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(3) Непроизнасянето в срок се смята за мълчалив отказ за налагане на санкция.</w:t>
      </w: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Чл.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58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Комисията по етика е длъжна веднъж годишно да отчита дейността си пред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Педагогическия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съвет на 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училището.</w:t>
      </w:r>
      <w:proofErr w:type="gramEnd"/>
    </w:p>
    <w:p w:rsidR="00FD0CAA" w:rsidRDefault="00FD0CAA" w:rsidP="00FD0CAA">
      <w:pPr>
        <w:spacing w:after="0" w:line="240" w:lineRule="auto"/>
        <w:ind w:firstLine="1200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FD0CAA" w:rsidRDefault="00FD0CAA" w:rsidP="00FD0C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СТАНДАРТИ ЗА ОБСЛУЖВАНЕ НА ГРАЖДАНИТЕ</w:t>
      </w:r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Отнасяйте се към всички граждани с уважение.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Отнасяй се с другите така, както ти искаш да се отнасят към теб.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Проявявайте неутрална и честна позиция спрямо всички хора.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Реализирайте поведение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лишено от пристрастия, честно и равнопоставено отношение към всички граждани.</w:t>
      </w:r>
      <w:proofErr w:type="gramEnd"/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Демонстрирайте външен вид и поведение, които да се отразят положително върху имиджа на училището.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Начинът на обличане говори за нашето отношение.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Носете облекло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подходящо на заеманата длъжност.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Помнете, че това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което носите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се отразява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ашето настроение, на грижата, която полагате в работата си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и на реакцията на гражданите.</w:t>
      </w:r>
      <w:proofErr w:type="gramEnd"/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Отговаряйте осведомено и предоставяйте актуална и точна информация.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Стремежът на служителите на училището да бъде максималното подпомагане на гражданите.</w:t>
      </w:r>
      <w:proofErr w:type="gramEnd"/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Поддържайте професионално отношение.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Професионализмът се разкрива чрез работата, която се върши етично, компетентно и позитивно.</w:t>
      </w:r>
      <w:proofErr w:type="gramEnd"/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Насърчавайте работа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в екип.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Работата в екип е способността за съвместна работа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постигане на обща цел.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Способността да се насочват личните постижения към организационни цели, е формулата обикновените хора да постигат необикновени резултати.</w:t>
      </w:r>
      <w:proofErr w:type="gramEnd"/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Спазвайте ангажиментите си.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Помнете, че важен елемент от качественото обслужване на гражданите е посрещането на техните нужди и очаквания.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Отговаряйте навреме.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Отделяйте на гражданите необходимото време.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Променяйте вашата организация.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Старайте се всеки ден да установявате отлична работна етика и да намирате начини да участвате активно в работата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ашата организация.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Духът на служителите е важен и зависи от максималните усилия на всички.</w:t>
      </w:r>
      <w:proofErr w:type="gramEnd"/>
    </w:p>
    <w:p w:rsidR="00FD0CAA" w:rsidRDefault="00FD0CAA" w:rsidP="00FD0C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Създайте ваш собствен стил на обслужване на гражданите.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Бъдете искрени и последователни по всяко време.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Помнете, че личните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и качества се отразяват на стандартите, които създавате за самите себе си.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Разликата между ефективно и неефективно обслужване на гражданите е въпрос на: </w:t>
      </w:r>
    </w:p>
    <w:p w:rsidR="00FD0CAA" w:rsidRDefault="00FD0CAA" w:rsidP="00FD0CA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</w:p>
    <w:p w:rsidR="00FD0CAA" w:rsidRDefault="00FD0CAA" w:rsidP="00FD0CA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lastRenderedPageBreak/>
        <w:t>КОМПЕТЕНТНОСТ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УМЕНИЯ ЗА ОБЩУВАНЕ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 xml:space="preserve"> СЪПРИЧАСТНОСТ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b/>
          <w:kern w:val="2"/>
          <w:sz w:val="24"/>
          <w:szCs w:val="24"/>
          <w:lang w:val="en-US" w:eastAsia="zh-CN" w:bidi="hi-IN"/>
        </w:rPr>
      </w:pP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D0CAA" w:rsidRDefault="00FD0CAA" w:rsidP="00FD0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FD0CAA" w:rsidRDefault="00FD0CAA" w:rsidP="00FD0CA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  <w:t>ЗАКЛЮЧИТЕЛНИ РАЗПОРЕДБИ</w:t>
      </w:r>
    </w:p>
    <w:p w:rsidR="00FD0CAA" w:rsidRDefault="00FD0CAA" w:rsidP="00FD0CAA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 w:hint="eastAsia"/>
          <w:b/>
          <w:bCs/>
          <w:color w:val="000000"/>
          <w:kern w:val="2"/>
          <w:sz w:val="24"/>
          <w:szCs w:val="24"/>
          <w:lang w:val="en-US" w:eastAsia="zh-CN" w:bidi="hi-IN"/>
        </w:rPr>
      </w:pPr>
    </w:p>
    <w:p w:rsidR="00FD0CAA" w:rsidRDefault="00FD0CAA" w:rsidP="00FD0CAA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  <w:t>Правилата на поведение, съдържащи се в настоящия кодекс, са неизменна част от ежедневната работа на служителите.</w:t>
      </w:r>
      <w:proofErr w:type="gramEnd"/>
      <w:r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  <w:t xml:space="preserve"> </w:t>
      </w:r>
      <w:proofErr w:type="gramStart"/>
      <w:r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  <w:t>Спазването на етичните правила за поведение е гаранция за законността на действията на служителите и защита от неоснователни обвинения.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  <w:t>Чрез спазването на правилата на поведение, заложени в Етичния кодекс и приети от всеки служител, се допринася за изграждането и утвърждаването на положителния образ на училището.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  <w:t xml:space="preserve">Настоящият </w:t>
      </w:r>
      <w:r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  <w:t>Е</w:t>
      </w:r>
      <w:r>
        <w:rPr>
          <w:rFonts w:ascii="Liberation Serif" w:eastAsia="SimSun" w:hAnsi="Liberation Serif" w:cs="Mangal"/>
          <w:color w:val="000000"/>
          <w:kern w:val="2"/>
          <w:sz w:val="24"/>
          <w:szCs w:val="24"/>
          <w:lang w:val="en-US" w:eastAsia="zh-CN" w:bidi="hi-IN"/>
        </w:rPr>
        <w:t>тичен кодекс е отворен документ, подлежащ на непрекъснато развитие и обогатяване.</w:t>
      </w:r>
      <w:proofErr w:type="gramEnd"/>
    </w:p>
    <w:p w:rsidR="00FD0CAA" w:rsidRDefault="00FD0CAA" w:rsidP="00FD0CAA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val="en-US" w:eastAsia="zh-CN" w:bidi="hi-IN"/>
        </w:rPr>
      </w:pPr>
    </w:p>
    <w:p w:rsidR="00FD0CAA" w:rsidRDefault="00FD0CAA" w:rsidP="00FD0CAA">
      <w:pPr>
        <w:widowControl w:val="0"/>
        <w:suppressAutoHyphens/>
        <w:spacing w:after="0" w:line="240" w:lineRule="auto"/>
        <w:ind w:firstLine="709"/>
        <w:jc w:val="center"/>
        <w:rPr>
          <w:rFonts w:ascii="Liberation Serif" w:eastAsia="SimSun" w:hAnsi="Liberation Serif" w:cs="Mangal" w:hint="eastAsia"/>
          <w:b/>
          <w:color w:val="000000"/>
          <w:kern w:val="2"/>
          <w:sz w:val="24"/>
          <w:szCs w:val="24"/>
          <w:u w:val="single"/>
          <w:lang w:val="en-US" w:eastAsia="zh-CN" w:bidi="hi-IN"/>
        </w:rPr>
      </w:pPr>
    </w:p>
    <w:p w:rsidR="00FD0CAA" w:rsidRDefault="00FD0CAA" w:rsidP="00FD0CAA">
      <w:pPr>
        <w:widowControl w:val="0"/>
        <w:suppressAutoHyphens/>
        <w:spacing w:after="0" w:line="240" w:lineRule="auto"/>
        <w:ind w:firstLine="709"/>
        <w:jc w:val="center"/>
        <w:rPr>
          <w:rFonts w:ascii="Liberation Serif" w:eastAsia="SimSun" w:hAnsi="Liberation Serif" w:cs="Mangal" w:hint="eastAsia"/>
          <w:b/>
          <w:kern w:val="2"/>
          <w:sz w:val="24"/>
          <w:szCs w:val="24"/>
          <w:u w:val="single"/>
          <w:lang w:val="en-US"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val="en-US" w:eastAsia="zh-CN" w:bidi="hi-IN"/>
        </w:rPr>
        <w:t>ВЪТРЕШНИ ПРАВИЛА</w:t>
      </w:r>
    </w:p>
    <w:p w:rsidR="00FD0CAA" w:rsidRDefault="00FD0CAA" w:rsidP="00FD0CAA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kern w:val="2"/>
          <w:sz w:val="24"/>
          <w:szCs w:val="24"/>
          <w:u w:val="single"/>
          <w:lang w:val="en-US"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u w:val="single"/>
          <w:lang w:val="en-US" w:eastAsia="zh-CN" w:bidi="hi-IN"/>
        </w:rPr>
        <w:t>ЗА НАБЛЮДЕНИЕ, УСТАНОВЯВАНЕ И ДОКЛАДВАНЕ НА НАРУШЕНИЯТА И ЗА ПРЕДПРИЕМАНЕ НА ПОСЛЕДВАЩИ МЕРКИ ПРИ ПРИЛАГАНЕ НА ЕТИЧНИЯ КОДЕКС</w:t>
      </w:r>
    </w:p>
    <w:p w:rsidR="00FD0CAA" w:rsidRDefault="00FD0CAA" w:rsidP="00FD0CAA">
      <w:pPr>
        <w:widowControl w:val="0"/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</w:p>
    <w:p w:rsidR="00FD0CAA" w:rsidRDefault="00FD0CAA" w:rsidP="00FD0CA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Настоящите вътрешни правила уреждат реда и начините за наблюдение, установяване и докладване на нарушенията и за предприемане на последващи мерки при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 прилагането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на Етичния кодекс за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 поведението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на учителите, служителите и работниците в учили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щната общност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. Под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„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нарушения на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Е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тичния кодекс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“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по смисъла на тези правила се разбират следните групи прояви в 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тяхното 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поведение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: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неспазване на действащото законодателство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;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неспазване на вътрешноучилищните документи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;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действия и/или бездействия, водещи до разрушаване на доверието към училището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;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грубо отношение към учениците, родителите, колегите и външни лица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;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проявено неуважение, незачитане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на 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правата и достойнството на личността и допускане на прояви на дискриминация поради етнически, религиозни и др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уги п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ричини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;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прояви на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 xml:space="preserve"> накърняване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на 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авторитета на други учители, служители и работници и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на 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престижа на учебното заведение, допуснати в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ъв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и извън училището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;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прояви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на недобросъвестно и некомпетентно изпълнение на възложените функции и накърняване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на 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интересите на други лица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</w:p>
    <w:p w:rsidR="00FD0CAA" w:rsidRDefault="00FD0CAA" w:rsidP="00FD0CA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Наблюдението и докладването на посочените в т. 2 нарушения да се извършва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т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по две направления: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вътрешно докладване – от педагогическия и непедагогическия персонал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;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външно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докладване – от родители, граждани, представители на институции и фирми.</w:t>
      </w:r>
    </w:p>
    <w:p w:rsidR="00FD0CAA" w:rsidRDefault="00FD0CAA" w:rsidP="00FD0CA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Сигналите за нарушенията се приемат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в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училището и се регистрират във входящия дневник – регистър.</w:t>
      </w:r>
    </w:p>
    <w:p w:rsidR="00FD0CAA" w:rsidRDefault="00FD0CAA" w:rsidP="00FD0CA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Регистрираните сигнали се разглеждат от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К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омисията по етика в 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lastRenderedPageBreak/>
        <w:t>училището, назначена със заповед на директора.</w:t>
      </w:r>
    </w:p>
    <w:p w:rsidR="00FD0CAA" w:rsidRDefault="00FD0CAA" w:rsidP="00FD0CA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Комисията е в състав от представители на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педагогическия персонал:</w:t>
      </w:r>
      <w:r w:rsidR="00C81D73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Екатерина Низамова, </w:t>
      </w:r>
      <w:bookmarkStart w:id="36" w:name="_GoBack"/>
      <w:bookmarkEnd w:id="36"/>
      <w:r w:rsidR="00C81D73"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Боянка Серафимова,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Николай Вълчев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– учите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л;</w:t>
      </w:r>
    </w:p>
    <w:p w:rsidR="00FD0CAA" w:rsidRDefault="00FD0CAA" w:rsidP="00FD0CAA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proofErr w:type="gramStart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непедагогическия</w:t>
      </w:r>
      <w:proofErr w:type="gramEnd"/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персонал: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Ирина Урдева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– домакин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.</w:t>
      </w:r>
    </w:p>
    <w:p w:rsidR="00FD0CAA" w:rsidRDefault="00FD0CAA" w:rsidP="00FD0CA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Комисията се председателства от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 Боянка Серафимова – 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зам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.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-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директор по УД.</w:t>
      </w:r>
    </w:p>
    <w:p w:rsidR="00FD0CAA" w:rsidRDefault="00FD0CAA" w:rsidP="00FD0CA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Всички постъпили сигнали се разглеждат от комисията на нейни заседания, за което се води протокол.</w:t>
      </w:r>
    </w:p>
    <w:p w:rsidR="00FD0CAA" w:rsidRDefault="00FD0CAA" w:rsidP="00FD0CA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Комисията не е длъжна да разглежда анонимни сигнали.</w:t>
      </w:r>
    </w:p>
    <w:p w:rsidR="00FD0CAA" w:rsidRDefault="00FD0CAA" w:rsidP="00FD0CAA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10. Членовете на комисията вземат решения с явно гласуване и обикновено мнозинство 50% + 1.</w:t>
      </w:r>
    </w:p>
    <w:p w:rsidR="00FD0CAA" w:rsidRDefault="00FD0CAA" w:rsidP="00FD0CAA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11. Председателят свиква първо заседание за разглеждане на постъпилия сигнал в седемдневен срок от постъпването му.</w:t>
      </w:r>
    </w:p>
    <w:p w:rsidR="00FD0CAA" w:rsidRDefault="00FD0CAA" w:rsidP="00FD0CAA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12. При необходимост от допълнителни данни и доказателства се извършва проверка и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 xml:space="preserve">се провежда 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разговор със свидетели на нарушението.</w:t>
      </w:r>
    </w:p>
    <w:p w:rsidR="00FD0CAA" w:rsidRDefault="00FD0CAA" w:rsidP="00FD0CAA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13. При невъзможност случая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т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да се изясни на едно заседание, се насрочва последващо такова в седемдневен срок след първото.</w:t>
      </w:r>
    </w:p>
    <w:p w:rsidR="00FD0CAA" w:rsidRDefault="00FD0CAA" w:rsidP="00FD0CAA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14. При установяване на нарушения на етичните правила, представляващи и дисциплинарни нарушения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, преписката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се докладва и на директора за взе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ти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дисциплинарни мерки по Кодекса на труда. </w:t>
      </w:r>
    </w:p>
    <w:p w:rsidR="00FD0CAA" w:rsidRDefault="00FD0CAA" w:rsidP="00FD0CAA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15. За предприетите мерки и наложени наказания се уведомява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т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t>п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редседателя</w:t>
      </w:r>
      <w:r>
        <w:rPr>
          <w:rFonts w:ascii="Liberation Serif" w:eastAsia="SimSun" w:hAnsi="Liberation Serif" w:cs="Mangal"/>
          <w:kern w:val="2"/>
          <w:sz w:val="24"/>
          <w:szCs w:val="24"/>
          <w:lang w:val="en-GB" w:eastAsia="zh-CN" w:bidi="hi-IN"/>
        </w:rPr>
        <w:t>т</w:t>
      </w: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 xml:space="preserve"> на комисията по етика и лицето, подало сигнала. </w:t>
      </w:r>
    </w:p>
    <w:p w:rsidR="00FD0CAA" w:rsidRDefault="00FD0CAA" w:rsidP="00FD0CA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Liberation Serif" w:eastAsia="SimSun" w:hAnsi="Liberation Serif" w:cs="Mangal"/>
          <w:kern w:val="2"/>
          <w:sz w:val="24"/>
          <w:szCs w:val="24"/>
          <w:lang w:val="en-US" w:eastAsia="zh-CN" w:bidi="hi-IN"/>
        </w:rPr>
        <w:t>16. При първоначално постъпване на работа всеки учител, служител и работник се запознава с Етичния кодекс и настоящите Вътрешни правила</w:t>
      </w:r>
      <w:r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  <w:t>.</w:t>
      </w:r>
    </w:p>
    <w:p w:rsidR="00FD0CAA" w:rsidRDefault="00FD0CAA" w:rsidP="00FD0CAA"/>
    <w:p w:rsidR="00FD0CAA" w:rsidRDefault="00FD0CAA" w:rsidP="00FD0CAA"/>
    <w:p w:rsidR="00FD0CAA" w:rsidRDefault="00FD0CAA" w:rsidP="00FD0CAA"/>
    <w:p w:rsidR="00A614A9" w:rsidRDefault="00A614A9" w:rsidP="004744F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614A9" w:rsidRDefault="00A614A9" w:rsidP="00FD0CAA">
      <w:pPr>
        <w:spacing w:after="0"/>
        <w:ind w:firstLine="360"/>
        <w:rPr>
          <w:rFonts w:ascii="Times New Roman" w:hAnsi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362"/>
      </w:tblGrid>
      <w:tr w:rsidR="004744FC" w:rsidTr="000B24EF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FC" w:rsidRDefault="00474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Комисия по етика </w:t>
            </w:r>
          </w:p>
        </w:tc>
      </w:tr>
      <w:tr w:rsidR="00FD0CAA" w:rsidTr="00FD0C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Екатерина Низамова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Default="00474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</w:t>
            </w:r>
          </w:p>
        </w:tc>
      </w:tr>
      <w:tr w:rsidR="00FD0CAA" w:rsidTr="00FD0C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Боянка Серафимова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Default="00474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</w:t>
            </w:r>
          </w:p>
        </w:tc>
      </w:tr>
      <w:tr w:rsidR="00FD0CAA" w:rsidTr="00FD0C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Николай Вълчев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Default="004744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</w:t>
            </w:r>
          </w:p>
        </w:tc>
      </w:tr>
      <w:tr w:rsidR="00FD0CAA" w:rsidTr="00FD0C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CAA" w:rsidRDefault="00FD0C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 Урдева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AA" w:rsidRDefault="004744FC">
            <w:pPr>
              <w:jc w:val="center"/>
            </w:pPr>
            <w:r>
              <w:t>член</w:t>
            </w:r>
          </w:p>
        </w:tc>
      </w:tr>
    </w:tbl>
    <w:p w:rsidR="00FD0CAA" w:rsidRDefault="00FD0CAA" w:rsidP="00FD0CAA">
      <w:pPr>
        <w:jc w:val="center"/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D0CAA" w:rsidRDefault="00FD0CAA" w:rsidP="00FD0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sectPr w:rsidR="00FD0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78E"/>
    <w:multiLevelType w:val="multilevel"/>
    <w:tmpl w:val="3B522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5" w:hanging="36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295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65" w:hanging="1080"/>
      </w:pPr>
    </w:lvl>
    <w:lvl w:ilvl="6">
      <w:start w:val="1"/>
      <w:numFmt w:val="decimal"/>
      <w:isLgl/>
      <w:lvlText w:val="%1.%2.%3.%4.%5.%6.%7."/>
      <w:lvlJc w:val="left"/>
      <w:pPr>
        <w:ind w:left="4230" w:hanging="1440"/>
      </w:p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1">
    <w:nsid w:val="2C0D37D1"/>
    <w:multiLevelType w:val="hybridMultilevel"/>
    <w:tmpl w:val="CB086B0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126117"/>
    <w:multiLevelType w:val="hybridMultilevel"/>
    <w:tmpl w:val="6E784A6A"/>
    <w:lvl w:ilvl="0" w:tplc="3AAE903A">
      <w:start w:val="1"/>
      <w:numFmt w:val="decimal"/>
      <w:lvlText w:val="%1."/>
      <w:lvlJc w:val="left"/>
      <w:pPr>
        <w:ind w:left="1068" w:hanging="36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A6186F"/>
    <w:multiLevelType w:val="hybridMultilevel"/>
    <w:tmpl w:val="2A3A7D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E1878"/>
    <w:multiLevelType w:val="hybridMultilevel"/>
    <w:tmpl w:val="6A1C493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F1"/>
    <w:rsid w:val="002B3D26"/>
    <w:rsid w:val="0030074A"/>
    <w:rsid w:val="003451F1"/>
    <w:rsid w:val="004744FC"/>
    <w:rsid w:val="00A614A9"/>
    <w:rsid w:val="00C81D73"/>
    <w:rsid w:val="00D8717B"/>
    <w:rsid w:val="00EC0959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D0C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D0C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11</cp:revision>
  <cp:lastPrinted>2019-09-24T11:06:00Z</cp:lastPrinted>
  <dcterms:created xsi:type="dcterms:W3CDTF">2019-09-12T14:13:00Z</dcterms:created>
  <dcterms:modified xsi:type="dcterms:W3CDTF">2019-10-24T11:27:00Z</dcterms:modified>
</cp:coreProperties>
</file>